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667" w:type="dxa"/>
        <w:tblInd w:w="188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67"/>
      </w:tblGrid>
      <w:tr w:rsidR="0070113F" w14:paraId="734A6407" w14:textId="77777777">
        <w:trPr>
          <w:trHeight w:val="943"/>
        </w:trPr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FF6348B" w14:textId="77777777" w:rsidR="0070113F" w:rsidRDefault="002913EC">
            <w:pPr>
              <w:spacing w:after="0"/>
              <w:ind w:left="1"/>
              <w:jc w:val="center"/>
            </w:pPr>
            <w:r>
              <w:rPr>
                <w:b/>
                <w:sz w:val="30"/>
              </w:rPr>
              <w:t>DECRETO</w:t>
            </w:r>
          </w:p>
        </w:tc>
      </w:tr>
    </w:tbl>
    <w:p w14:paraId="07EC5A58" w14:textId="77777777" w:rsidR="0070113F" w:rsidRDefault="002913EC">
      <w:pPr>
        <w:spacing w:after="0"/>
        <w:ind w:left="22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550" w:type="dxa"/>
        <w:tblInd w:w="-2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08"/>
        <w:gridCol w:w="4542"/>
      </w:tblGrid>
      <w:tr w:rsidR="0070113F" w14:paraId="37F3C2F1" w14:textId="77777777">
        <w:trPr>
          <w:trHeight w:val="456"/>
        </w:trPr>
        <w:tc>
          <w:tcPr>
            <w:tcW w:w="4008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11528C28" w14:textId="77777777" w:rsidR="0070113F" w:rsidRDefault="002913EC">
            <w:pPr>
              <w:spacing w:after="0"/>
            </w:pPr>
            <w:r>
              <w:rPr>
                <w:b/>
                <w:sz w:val="20"/>
              </w:rPr>
              <w:t xml:space="preserve">Expediente </w:t>
            </w:r>
            <w:proofErr w:type="spellStart"/>
            <w:r>
              <w:rPr>
                <w:b/>
                <w:sz w:val="20"/>
              </w:rPr>
              <w:t>nº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26D79820" w14:textId="77777777" w:rsidR="0070113F" w:rsidRDefault="002913EC">
            <w:pPr>
              <w:spacing w:after="0"/>
              <w:ind w:left="2"/>
            </w:pPr>
            <w:r>
              <w:rPr>
                <w:b/>
                <w:sz w:val="20"/>
              </w:rPr>
              <w:t>Órgano Colegiado:</w:t>
            </w:r>
          </w:p>
        </w:tc>
      </w:tr>
      <w:tr w:rsidR="0070113F" w14:paraId="00839F26" w14:textId="77777777">
        <w:trPr>
          <w:trHeight w:val="456"/>
        </w:trPr>
        <w:tc>
          <w:tcPr>
            <w:tcW w:w="4008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D8A5DB0" w14:textId="77777777" w:rsidR="0070113F" w:rsidRDefault="002913EC">
            <w:pPr>
              <w:spacing w:after="0"/>
            </w:pPr>
            <w:r>
              <w:rPr>
                <w:sz w:val="20"/>
              </w:rPr>
              <w:t>PLN/2023/11</w:t>
            </w:r>
          </w:p>
        </w:tc>
        <w:tc>
          <w:tcPr>
            <w:tcW w:w="454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038DD03" w14:textId="77777777" w:rsidR="0070113F" w:rsidRDefault="002913EC">
            <w:pPr>
              <w:spacing w:after="0"/>
              <w:ind w:left="2"/>
            </w:pPr>
            <w:r>
              <w:rPr>
                <w:sz w:val="20"/>
              </w:rPr>
              <w:t>El Pleno</w:t>
            </w:r>
          </w:p>
        </w:tc>
      </w:tr>
    </w:tbl>
    <w:p w14:paraId="547D2D3A" w14:textId="77777777" w:rsidR="0070113F" w:rsidRDefault="002913EC">
      <w:pPr>
        <w:spacing w:after="86"/>
        <w:ind w:left="22"/>
        <w:jc w:val="center"/>
      </w:pPr>
      <w:r>
        <w:rPr>
          <w:sz w:val="20"/>
        </w:rPr>
        <w:t xml:space="preserve"> </w:t>
      </w:r>
    </w:p>
    <w:p w14:paraId="613CDB4B" w14:textId="77777777" w:rsidR="0070113F" w:rsidRDefault="002913EC">
      <w:pPr>
        <w:spacing w:after="0" w:line="344" w:lineRule="auto"/>
        <w:ind w:left="558" w:right="542"/>
        <w:jc w:val="center"/>
      </w:pPr>
      <w:r>
        <w:rPr>
          <w:b/>
          <w:sz w:val="20"/>
        </w:rPr>
        <w:t>Sergio Nuez Ramos, EN CALIDAD DE PRESIDENTE DE ESTE ÓRGANO, DISPONGO:</w:t>
      </w:r>
    </w:p>
    <w:p w14:paraId="76B5ADA6" w14:textId="77777777" w:rsidR="0070113F" w:rsidRDefault="002913EC">
      <w:pPr>
        <w:spacing w:after="86"/>
      </w:pPr>
      <w:r>
        <w:rPr>
          <w:sz w:val="20"/>
        </w:rPr>
        <w:t xml:space="preserve"> </w:t>
      </w:r>
    </w:p>
    <w:p w14:paraId="32D3BE9A" w14:textId="77777777" w:rsidR="0070113F" w:rsidRDefault="002913EC">
      <w:pPr>
        <w:spacing w:after="0"/>
        <w:ind w:left="-5" w:hanging="10"/>
      </w:pPr>
      <w:r>
        <w:rPr>
          <w:b/>
          <w:sz w:val="20"/>
        </w:rPr>
        <w:t xml:space="preserve">PRIMERO. </w:t>
      </w:r>
      <w:r>
        <w:rPr>
          <w:sz w:val="20"/>
        </w:rPr>
        <w:t>Que se convoque la próxima sesión de este órgano colegiado:</w:t>
      </w:r>
    </w:p>
    <w:tbl>
      <w:tblPr>
        <w:tblStyle w:val="TableGrid"/>
        <w:tblW w:w="8550" w:type="dxa"/>
        <w:tblInd w:w="-2" w:type="dxa"/>
        <w:tblCellMar>
          <w:top w:w="11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82"/>
        <w:gridCol w:w="6668"/>
      </w:tblGrid>
      <w:tr w:rsidR="0070113F" w14:paraId="09EF22D3" w14:textId="77777777">
        <w:trPr>
          <w:trHeight w:val="456"/>
        </w:trPr>
        <w:tc>
          <w:tcPr>
            <w:tcW w:w="188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nil"/>
            </w:tcBorders>
          </w:tcPr>
          <w:p w14:paraId="0043F92F" w14:textId="77777777" w:rsidR="0070113F" w:rsidRDefault="0070113F"/>
        </w:tc>
        <w:tc>
          <w:tcPr>
            <w:tcW w:w="6668" w:type="dxa"/>
            <w:tcBorders>
              <w:top w:val="single" w:sz="12" w:space="0" w:color="808080"/>
              <w:left w:val="nil"/>
              <w:bottom w:val="single" w:sz="2" w:space="0" w:color="808080"/>
              <w:right w:val="single" w:sz="12" w:space="0" w:color="808080"/>
            </w:tcBorders>
            <w:vAlign w:val="center"/>
          </w:tcPr>
          <w:p w14:paraId="4ABB2E61" w14:textId="77777777" w:rsidR="0070113F" w:rsidRDefault="002913EC">
            <w:pPr>
              <w:spacing w:after="0"/>
              <w:ind w:left="760"/>
            </w:pPr>
            <w:r>
              <w:rPr>
                <w:b/>
                <w:sz w:val="20"/>
              </w:rPr>
              <w:t>DATOS DE LA CONVOCATORIA</w:t>
            </w:r>
          </w:p>
        </w:tc>
      </w:tr>
      <w:tr w:rsidR="0070113F" w14:paraId="530858ED" w14:textId="77777777">
        <w:trPr>
          <w:trHeight w:val="670"/>
        </w:trPr>
        <w:tc>
          <w:tcPr>
            <w:tcW w:w="18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3617A383" w14:textId="77777777" w:rsidR="0070113F" w:rsidRDefault="002913EC">
            <w:pPr>
              <w:spacing w:after="0"/>
            </w:pPr>
            <w:r>
              <w:rPr>
                <w:b/>
                <w:sz w:val="20"/>
              </w:rPr>
              <w:t xml:space="preserve">Tipo </w:t>
            </w:r>
          </w:p>
          <w:p w14:paraId="43E8AE88" w14:textId="77777777" w:rsidR="0070113F" w:rsidRDefault="002913EC">
            <w:pPr>
              <w:spacing w:after="0"/>
            </w:pPr>
            <w:r>
              <w:rPr>
                <w:b/>
                <w:sz w:val="20"/>
              </w:rPr>
              <w:t>Convocatoria</w:t>
            </w:r>
          </w:p>
        </w:tc>
        <w:tc>
          <w:tcPr>
            <w:tcW w:w="66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</w:tcPr>
          <w:p w14:paraId="507C7E5B" w14:textId="77777777" w:rsidR="0070113F" w:rsidRDefault="002913EC">
            <w:pPr>
              <w:spacing w:after="0"/>
            </w:pPr>
            <w:r>
              <w:rPr>
                <w:sz w:val="20"/>
              </w:rPr>
              <w:t>Extraordinaria</w:t>
            </w:r>
          </w:p>
        </w:tc>
      </w:tr>
      <w:tr w:rsidR="0070113F" w14:paraId="1ED055B6" w14:textId="77777777">
        <w:trPr>
          <w:trHeight w:val="442"/>
        </w:trPr>
        <w:tc>
          <w:tcPr>
            <w:tcW w:w="18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02485D35" w14:textId="77777777" w:rsidR="0070113F" w:rsidRDefault="002913EC">
            <w:pPr>
              <w:spacing w:after="0"/>
            </w:pPr>
            <w:r>
              <w:rPr>
                <w:b/>
                <w:sz w:val="20"/>
              </w:rPr>
              <w:t>Fecha y hora</w:t>
            </w:r>
          </w:p>
        </w:tc>
        <w:tc>
          <w:tcPr>
            <w:tcW w:w="66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2D2C7D51" w14:textId="77777777" w:rsidR="0070113F" w:rsidRDefault="002913EC">
            <w:pPr>
              <w:spacing w:after="0"/>
            </w:pPr>
            <w:r>
              <w:rPr>
                <w:sz w:val="20"/>
              </w:rPr>
              <w:t>25 de agosto de 2023 a las 9:00</w:t>
            </w:r>
          </w:p>
        </w:tc>
      </w:tr>
      <w:tr w:rsidR="0070113F" w14:paraId="27C769EB" w14:textId="77777777">
        <w:trPr>
          <w:trHeight w:val="684"/>
        </w:trPr>
        <w:tc>
          <w:tcPr>
            <w:tcW w:w="188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974E3F6" w14:textId="77777777" w:rsidR="0070113F" w:rsidRDefault="002913EC">
            <w:pPr>
              <w:spacing w:after="0"/>
            </w:pPr>
            <w:r>
              <w:rPr>
                <w:b/>
                <w:sz w:val="20"/>
              </w:rPr>
              <w:t>Lugar</w:t>
            </w:r>
          </w:p>
        </w:tc>
        <w:tc>
          <w:tcPr>
            <w:tcW w:w="6668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45A1AB9" w14:textId="77777777" w:rsidR="0070113F" w:rsidRDefault="002913EC">
            <w:pPr>
              <w:spacing w:after="0"/>
            </w:pPr>
            <w:r>
              <w:rPr>
                <w:sz w:val="20"/>
              </w:rPr>
              <w:t>Salón de Plenos de la Casa Consistorial</w:t>
            </w:r>
          </w:p>
          <w:p w14:paraId="1FC01A8E" w14:textId="77777777" w:rsidR="0070113F" w:rsidRDefault="002913E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283715EB" w14:textId="77777777" w:rsidR="0070113F" w:rsidRDefault="002913EC">
      <w:pPr>
        <w:spacing w:after="86"/>
      </w:pPr>
      <w:r>
        <w:rPr>
          <w:sz w:val="20"/>
        </w:rPr>
        <w:t xml:space="preserve"> </w:t>
      </w:r>
    </w:p>
    <w:p w14:paraId="64509F07" w14:textId="77777777" w:rsidR="0070113F" w:rsidRDefault="002913EC">
      <w:pPr>
        <w:spacing w:after="92"/>
        <w:ind w:left="-5" w:hanging="10"/>
      </w:pPr>
      <w:r>
        <w:rPr>
          <w:b/>
          <w:sz w:val="20"/>
        </w:rPr>
        <w:t xml:space="preserve">SEGUNDO. </w:t>
      </w:r>
      <w:r>
        <w:rPr>
          <w:sz w:val="20"/>
        </w:rPr>
        <w:t>Que se lleven a cabo los trámites legales oportunos para efectuar la convocatoria y notificación a los miembros de este órgano colegiado.</w:t>
      </w:r>
    </w:p>
    <w:p w14:paraId="03F1B467" w14:textId="77777777" w:rsidR="0070113F" w:rsidRDefault="002913EC">
      <w:pPr>
        <w:spacing w:after="8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C366F1E" wp14:editId="1F5198A2">
            <wp:simplePos x="0" y="0"/>
            <wp:positionH relativeFrom="page">
              <wp:posOffset>900430</wp:posOffset>
            </wp:positionH>
            <wp:positionV relativeFrom="page">
              <wp:posOffset>360055</wp:posOffset>
            </wp:positionV>
            <wp:extent cx="1169035" cy="69723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594450" wp14:editId="339E7326">
                <wp:simplePos x="0" y="0"/>
                <wp:positionH relativeFrom="page">
                  <wp:posOffset>381000</wp:posOffset>
                </wp:positionH>
                <wp:positionV relativeFrom="page">
                  <wp:posOffset>1396997</wp:posOffset>
                </wp:positionV>
                <wp:extent cx="368300" cy="5921502"/>
                <wp:effectExtent l="0" t="0" r="0" b="0"/>
                <wp:wrapSquare wrapText="bothSides"/>
                <wp:docPr id="1587" name="Group 1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5921502"/>
                          <a:chOff x="0" y="0"/>
                          <a:chExt cx="368300" cy="5921502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2992501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87" style="width:29pt;height:466.26pt;position:absolute;mso-position-horizontal-relative:page;mso-position-horizontal:absolute;margin-left:30pt;mso-position-vertical-relative:page;margin-top:110pt;" coordsize="3683,59215">
                <v:shape id="Shape 97" style="position:absolute;width:3683;height:29290;left:0;top:0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98" style="position:absolute;width:3683;height:29290;left:0;top:2992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6AA27343" w14:textId="77777777" w:rsidR="0070113F" w:rsidRDefault="002913EC">
      <w:pPr>
        <w:spacing w:after="0"/>
        <w:ind w:left="-5" w:hanging="10"/>
      </w:pPr>
      <w:r>
        <w:rPr>
          <w:b/>
          <w:sz w:val="20"/>
        </w:rPr>
        <w:t xml:space="preserve">TERCERO. </w:t>
      </w:r>
      <w:r>
        <w:rPr>
          <w:sz w:val="20"/>
        </w:rPr>
        <w:t>Fijar el siguiente orden del día:</w:t>
      </w:r>
    </w:p>
    <w:tbl>
      <w:tblPr>
        <w:tblStyle w:val="TableGrid"/>
        <w:tblW w:w="8550" w:type="dxa"/>
        <w:tblInd w:w="-2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50"/>
      </w:tblGrid>
      <w:tr w:rsidR="0070113F" w14:paraId="4ED22852" w14:textId="77777777">
        <w:trPr>
          <w:trHeight w:val="456"/>
        </w:trPr>
        <w:tc>
          <w:tcPr>
            <w:tcW w:w="855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752CB2BE" w14:textId="77777777" w:rsidR="0070113F" w:rsidRDefault="002913EC">
            <w:pPr>
              <w:spacing w:after="0"/>
              <w:ind w:left="9"/>
              <w:jc w:val="center"/>
            </w:pPr>
            <w:r>
              <w:rPr>
                <w:b/>
                <w:sz w:val="20"/>
              </w:rPr>
              <w:t>ASUNTOS DE LA CONVOCATORIA</w:t>
            </w:r>
          </w:p>
        </w:tc>
      </w:tr>
      <w:tr w:rsidR="0070113F" w14:paraId="5D8AAE6E" w14:textId="77777777">
        <w:trPr>
          <w:trHeight w:val="3892"/>
        </w:trPr>
        <w:tc>
          <w:tcPr>
            <w:tcW w:w="855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6F61B105" w14:textId="77777777" w:rsidR="0070113F" w:rsidRDefault="002913EC">
            <w:pPr>
              <w:numPr>
                <w:ilvl w:val="0"/>
                <w:numId w:val="1"/>
              </w:numPr>
              <w:spacing w:after="0" w:line="232" w:lineRule="auto"/>
              <w:ind w:hanging="284"/>
            </w:pPr>
            <w:r>
              <w:rPr>
                <w:sz w:val="20"/>
              </w:rPr>
              <w:t xml:space="preserve">Nombramiento, de Hijo Adoptivo, del municipio de Teror, a Don Agustín Manrique de Lara y Benítez de Lugo. Acuerdo que proceda. </w:t>
            </w:r>
          </w:p>
          <w:p w14:paraId="11D107DA" w14:textId="77777777" w:rsidR="0070113F" w:rsidRDefault="002913EC">
            <w:pPr>
              <w:numPr>
                <w:ilvl w:val="0"/>
                <w:numId w:val="1"/>
              </w:numPr>
              <w:spacing w:after="0" w:line="232" w:lineRule="auto"/>
              <w:ind w:hanging="284"/>
            </w:pPr>
            <w:r>
              <w:rPr>
                <w:sz w:val="20"/>
              </w:rPr>
              <w:t xml:space="preserve">Nombramiento, de Hija Adoptiva, del municipio de Teror, a Doña Francisca Díaz Rodríguez. Acuerdo que proceda. </w:t>
            </w:r>
          </w:p>
          <w:p w14:paraId="1B26F390" w14:textId="77777777" w:rsidR="0070113F" w:rsidRDefault="002913EC">
            <w:pPr>
              <w:numPr>
                <w:ilvl w:val="0"/>
                <w:numId w:val="1"/>
              </w:numPr>
              <w:spacing w:after="0" w:line="232" w:lineRule="auto"/>
              <w:ind w:hanging="284"/>
            </w:pPr>
            <w:r>
              <w:rPr>
                <w:sz w:val="20"/>
              </w:rPr>
              <w:t xml:space="preserve">Concesión, de la Insignia de Oro, del municipio de Teror, a Doña María del Pino Escudero del Castillo. Acuerdo que proceda. </w:t>
            </w:r>
          </w:p>
          <w:p w14:paraId="405AAC16" w14:textId="77777777" w:rsidR="0070113F" w:rsidRDefault="002913EC">
            <w:pPr>
              <w:numPr>
                <w:ilvl w:val="0"/>
                <w:numId w:val="1"/>
              </w:numPr>
              <w:spacing w:after="0" w:line="232" w:lineRule="auto"/>
              <w:ind w:hanging="284"/>
            </w:pPr>
            <w:r>
              <w:rPr>
                <w:sz w:val="20"/>
              </w:rPr>
              <w:t xml:space="preserve">Concesión, de la Insignia de Oro, del municipio de Teror, a Don Gregorio González Sánchez. Acuerdo que proceda. </w:t>
            </w:r>
          </w:p>
          <w:p w14:paraId="71889A7C" w14:textId="77777777" w:rsidR="0070113F" w:rsidRDefault="002913EC">
            <w:pPr>
              <w:numPr>
                <w:ilvl w:val="0"/>
                <w:numId w:val="1"/>
              </w:numPr>
              <w:spacing w:after="0" w:line="232" w:lineRule="auto"/>
              <w:ind w:hanging="284"/>
            </w:pPr>
            <w:r>
              <w:rPr>
                <w:sz w:val="20"/>
              </w:rPr>
              <w:t xml:space="preserve">Concesión, de la Insignia de Oro, del municipio de Teror, a Don Vicente Domínguez Rosario. Acuerdo que proceda. </w:t>
            </w:r>
          </w:p>
          <w:p w14:paraId="209B86BA" w14:textId="77777777" w:rsidR="0070113F" w:rsidRDefault="002913EC">
            <w:pPr>
              <w:numPr>
                <w:ilvl w:val="0"/>
                <w:numId w:val="1"/>
              </w:numPr>
              <w:spacing w:after="0" w:line="232" w:lineRule="auto"/>
              <w:ind w:hanging="284"/>
            </w:pPr>
            <w:r>
              <w:rPr>
                <w:sz w:val="20"/>
              </w:rPr>
              <w:t xml:space="preserve">Concesión, de la Insignia de Oro, del municipio de Teror, a título póstumo, a Don Pedro Esteban Rodríguez Nuez. Acuerdo que proceda. </w:t>
            </w:r>
          </w:p>
          <w:p w14:paraId="098C54D5" w14:textId="77777777" w:rsidR="0070113F" w:rsidRDefault="002913EC">
            <w:pPr>
              <w:numPr>
                <w:ilvl w:val="0"/>
                <w:numId w:val="1"/>
              </w:numPr>
              <w:spacing w:after="0" w:line="232" w:lineRule="auto"/>
              <w:ind w:hanging="284"/>
            </w:pPr>
            <w:r>
              <w:rPr>
                <w:sz w:val="20"/>
              </w:rPr>
              <w:t xml:space="preserve">Concesión, de la Insignia de Oro, del municipio de Teror, a título póstumo, a Don Juan Francisco Hernández Rodríguez. Acuerdo que proceda. </w:t>
            </w:r>
          </w:p>
          <w:p w14:paraId="679F18E3" w14:textId="77777777" w:rsidR="0070113F" w:rsidRDefault="002913EC">
            <w:pPr>
              <w:numPr>
                <w:ilvl w:val="0"/>
                <w:numId w:val="1"/>
              </w:numPr>
              <w:spacing w:after="0"/>
              <w:ind w:hanging="284"/>
            </w:pPr>
            <w:r>
              <w:rPr>
                <w:sz w:val="20"/>
              </w:rPr>
              <w:t xml:space="preserve">Concesión, de la Insignia de Oro, del municipio de Teror, a título póstumo, a Doña Milagros Quintana Castellano. Acuerdo que proceda. </w:t>
            </w:r>
          </w:p>
        </w:tc>
      </w:tr>
      <w:tr w:rsidR="0070113F" w14:paraId="775F56E8" w14:textId="77777777">
        <w:trPr>
          <w:trHeight w:val="440"/>
        </w:trPr>
        <w:tc>
          <w:tcPr>
            <w:tcW w:w="855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2C52965E" w14:textId="77777777" w:rsidR="0070113F" w:rsidRDefault="002913E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70113F" w14:paraId="58014B58" w14:textId="77777777">
        <w:trPr>
          <w:trHeight w:val="456"/>
        </w:trPr>
        <w:tc>
          <w:tcPr>
            <w:tcW w:w="855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F95FC6B" w14:textId="77777777" w:rsidR="0070113F" w:rsidRDefault="002913E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44B44AD5" w14:textId="77777777" w:rsidR="0070113F" w:rsidRDefault="002913EC">
      <w:pPr>
        <w:spacing w:after="616"/>
        <w:ind w:left="22"/>
        <w:jc w:val="center"/>
      </w:pPr>
      <w:r>
        <w:rPr>
          <w:sz w:val="20"/>
        </w:rPr>
        <w:t xml:space="preserve"> </w:t>
      </w:r>
    </w:p>
    <w:p w14:paraId="53A79B61" w14:textId="77777777" w:rsidR="0070113F" w:rsidRDefault="002913EC">
      <w:pPr>
        <w:spacing w:after="0"/>
        <w:ind w:left="21"/>
        <w:jc w:val="center"/>
      </w:pPr>
      <w:r>
        <w:rPr>
          <w:b/>
          <w:sz w:val="18"/>
        </w:rPr>
        <w:t>Ayuntamiento de Teror</w:t>
      </w:r>
    </w:p>
    <w:p w14:paraId="6000B573" w14:textId="77777777" w:rsidR="0070113F" w:rsidRDefault="002913EC">
      <w:pPr>
        <w:spacing w:after="0"/>
        <w:ind w:left="16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0B45A96" wp14:editId="020407E9">
                <wp:simplePos x="0" y="0"/>
                <wp:positionH relativeFrom="column">
                  <wp:posOffset>-1269</wp:posOffset>
                </wp:positionH>
                <wp:positionV relativeFrom="paragraph">
                  <wp:posOffset>-3589461</wp:posOffset>
                </wp:positionV>
                <wp:extent cx="6316110" cy="3693998"/>
                <wp:effectExtent l="0" t="0" r="0" b="0"/>
                <wp:wrapNone/>
                <wp:docPr id="1586" name="Group 1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110" cy="3693998"/>
                          <a:chOff x="0" y="0"/>
                          <a:chExt cx="6316110" cy="3693998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3307422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68163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Rectangle 94"/>
                        <wps:cNvSpPr/>
                        <wps:spPr>
                          <a:xfrm rot="-5399999">
                            <a:off x="4902521" y="1896715"/>
                            <a:ext cx="2465342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D210F" w14:textId="77777777" w:rsidR="0070113F" w:rsidRDefault="002913EC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9W3JPL7MEEXC363M6GRK5TRWP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 rot="-5399999">
                            <a:off x="5234823" y="2152817"/>
                            <a:ext cx="195313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53A6A" w14:textId="77777777" w:rsidR="0070113F" w:rsidRDefault="002913EC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https://teror.sedelectronica.es/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 rot="-5399999">
                            <a:off x="4168903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DD9BD" w14:textId="77777777" w:rsidR="0070113F" w:rsidRDefault="002913EC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esPublico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Gestiona | Página 1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86" style="width:497.332pt;height:290.866pt;position:absolute;z-index:-2147483562;mso-position-horizontal-relative:text;mso-position-horizontal:absolute;margin-left:-0.0999985pt;mso-position-vertical-relative:text;margin-top:-282.635pt;" coordsize="63161,36939">
                <v:shape id="Shape 91" style="position:absolute;width:57600;height:0;left:0;top:33074;" coordsize="5760085,0" path="m0,0l5760085,0">
                  <v:stroke weight="0.5pt" endcap="flat" joinstyle="round" on="true" color="#000000"/>
                  <v:fill on="false" color="#000000" opacity="0"/>
                </v:shape>
                <v:shape id="Picture 93" style="position:absolute;width:4445;height:4445;left:58681;top:32494;rotation:-89;" filled="f">
                  <v:imagedata r:id="rId7"/>
                </v:shape>
                <v:rect id="Rectangle 94" style="position:absolute;width:24653;height:1132;left:49025;top:1896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9W3JPL7MEEXC363M6GRK5TRWP </w:t>
                        </w:r>
                      </w:p>
                    </w:txbxContent>
                  </v:textbox>
                </v:rect>
                <v:rect id="Rectangle 95" style="position:absolute;width:19531;height:1132;left:52348;top:2152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https://teror.sedelectronica.es/ </w:t>
                        </w:r>
                      </w:p>
                    </w:txbxContent>
                  </v:textbox>
                </v:rect>
                <v:rect id="Rectangle 96" style="position:absolute;width:42373;height:1132;left:41689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2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6"/>
        </w:rPr>
        <w:t>Plaza del Muro Nuevo, 2, Teror. 35330 (Las Palmas). Tfno. 928630075. Fax: 928630855</w:t>
      </w:r>
    </w:p>
    <w:p w14:paraId="163DD51F" w14:textId="77777777" w:rsidR="0070113F" w:rsidRDefault="002913EC">
      <w:pPr>
        <w:spacing w:after="8136"/>
        <w:ind w:left="2286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6FB019D5" wp14:editId="51DBF651">
            <wp:simplePos x="0" y="0"/>
            <wp:positionH relativeFrom="page">
              <wp:posOffset>900430</wp:posOffset>
            </wp:positionH>
            <wp:positionV relativeFrom="page">
              <wp:posOffset>360055</wp:posOffset>
            </wp:positionV>
            <wp:extent cx="1169035" cy="697230"/>
            <wp:effectExtent l="0" t="0" r="0" b="0"/>
            <wp:wrapTopAndBottom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DOCUMENTO FIRMADO ELECTRÓNICAMENTE</w:t>
      </w:r>
    </w:p>
    <w:p w14:paraId="5D25BFA8" w14:textId="77777777" w:rsidR="0070113F" w:rsidRDefault="002913EC">
      <w:pPr>
        <w:spacing w:after="0"/>
        <w:ind w:left="-2" w:right="-896"/>
      </w:pPr>
      <w:r>
        <w:rPr>
          <w:noProof/>
        </w:rPr>
        <mc:AlternateContent>
          <mc:Choice Requires="wpg">
            <w:drawing>
              <wp:inline distT="0" distB="0" distL="0" distR="0" wp14:anchorId="7E856E98" wp14:editId="5FF0B002">
                <wp:extent cx="6316110" cy="3702968"/>
                <wp:effectExtent l="0" t="0" r="0" b="0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110" cy="3702968"/>
                          <a:chOff x="0" y="0"/>
                          <a:chExt cx="6316110" cy="3702968"/>
                        </a:xfrm>
                      </wpg:grpSpPr>
                      <wps:wsp>
                        <wps:cNvPr id="108" name="Rectangle 108"/>
                        <wps:cNvSpPr/>
                        <wps:spPr>
                          <a:xfrm>
                            <a:off x="2255520" y="3458585"/>
                            <a:ext cx="1664152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E2209" w14:textId="77777777" w:rsidR="0070113F" w:rsidRDefault="002913EC">
                              <w:r>
                                <w:rPr>
                                  <w:b/>
                                  <w:w w:val="116"/>
                                  <w:sz w:val="18"/>
                                </w:rPr>
                                <w:t>Ayuntamiento</w:t>
                              </w:r>
                              <w:r>
                                <w:rPr>
                                  <w:b/>
                                  <w:spacing w:val="11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6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9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6"/>
                                  <w:sz w:val="18"/>
                                </w:rPr>
                                <w:t>Teror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883920" y="3589462"/>
                            <a:ext cx="530836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6F950" w14:textId="77777777" w:rsidR="0070113F" w:rsidRDefault="002913EC">
                              <w:r>
                                <w:rPr>
                                  <w:w w:val="111"/>
                                  <w:sz w:val="16"/>
                                </w:rPr>
                                <w:t>Plaza</w:t>
                              </w:r>
                              <w:r>
                                <w:rPr>
                                  <w:spacing w:val="11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10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6"/>
                                </w:rPr>
                                <w:t>Muro</w:t>
                              </w:r>
                              <w:r>
                                <w:rPr>
                                  <w:spacing w:val="9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6"/>
                                </w:rPr>
                                <w:t>Nuevo,</w:t>
                              </w:r>
                              <w:r>
                                <w:rPr>
                                  <w:spacing w:val="11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6"/>
                                </w:rPr>
                                <w:t>2,</w:t>
                              </w:r>
                              <w:r>
                                <w:rPr>
                                  <w:spacing w:val="9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6"/>
                                </w:rPr>
                                <w:t>Teror.</w:t>
                              </w:r>
                              <w:r>
                                <w:rPr>
                                  <w:spacing w:val="9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6"/>
                                </w:rPr>
                                <w:t>35330</w:t>
                              </w:r>
                              <w:r>
                                <w:rPr>
                                  <w:spacing w:val="9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6"/>
                                </w:rPr>
                                <w:t>(Las</w:t>
                              </w:r>
                              <w:r>
                                <w:rPr>
                                  <w:spacing w:val="10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6"/>
                                </w:rPr>
                                <w:t>Palmas).</w:t>
                              </w:r>
                              <w:r>
                                <w:rPr>
                                  <w:spacing w:val="9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6"/>
                                </w:rPr>
                                <w:t>Tfno.</w:t>
                              </w:r>
                              <w:r>
                                <w:rPr>
                                  <w:spacing w:val="11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6"/>
                                </w:rPr>
                                <w:t>928630075.</w:t>
                              </w:r>
                              <w:r>
                                <w:rPr>
                                  <w:spacing w:val="11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6"/>
                                </w:rPr>
                                <w:t>Fax:</w:t>
                              </w:r>
                              <w:r>
                                <w:rPr>
                                  <w:spacing w:val="9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6"/>
                                </w:rPr>
                                <w:t>928630855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3307422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68163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Rectangle 113"/>
                        <wps:cNvSpPr/>
                        <wps:spPr>
                          <a:xfrm rot="-5399999">
                            <a:off x="4902521" y="1896715"/>
                            <a:ext cx="2465342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9DC2A" w14:textId="77777777" w:rsidR="0070113F" w:rsidRDefault="002913EC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9W3JPL7MEEXC363M6GRK5TRWP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 rot="-5399999">
                            <a:off x="5234823" y="2152817"/>
                            <a:ext cx="195313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929C5" w14:textId="77777777" w:rsidR="0070113F" w:rsidRDefault="002913EC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https://teror.sedelectronica.es/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 rot="-5399999">
                            <a:off x="4168903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106A6" w14:textId="77777777" w:rsidR="0070113F" w:rsidRDefault="002913EC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esPublico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Gestiona | Página 2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8" style="width:497.332pt;height:291.572pt;mso-position-horizontal-relative:char;mso-position-vertical-relative:line" coordsize="63161,37029">
                <v:rect id="Rectangle 108" style="position:absolute;width:16641;height:1698;left:22555;top:34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18"/>
                          </w:rPr>
                          <w:t xml:space="preserve">Ayuntamiento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9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18"/>
                          </w:rPr>
                          <w:t xml:space="preserve">Teror</w:t>
                        </w:r>
                      </w:p>
                    </w:txbxContent>
                  </v:textbox>
                </v:rect>
                <v:rect id="Rectangle 109" style="position:absolute;width:53083;height:1509;left:8839;top:35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16"/>
                          </w:rPr>
                          <w:t xml:space="preserve">Plaza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6"/>
                          </w:rPr>
                          <w:t xml:space="preserve">del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6"/>
                          </w:rPr>
                          <w:t xml:space="preserve">Muro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6"/>
                          </w:rPr>
                          <w:t xml:space="preserve">Nuevo,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6"/>
                          </w:rPr>
                          <w:t xml:space="preserve">2,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6"/>
                          </w:rPr>
                          <w:t xml:space="preserve">Teror.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6"/>
                          </w:rPr>
                          <w:t xml:space="preserve">35330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6"/>
                          </w:rPr>
                          <w:t xml:space="preserve">(Las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6"/>
                          </w:rPr>
                          <w:t xml:space="preserve">Palmas).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6"/>
                          </w:rPr>
                          <w:t xml:space="preserve">Tfno.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6"/>
                          </w:rPr>
                          <w:t xml:space="preserve">928630075.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6"/>
                          </w:rPr>
                          <w:t xml:space="preserve">Fax: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6"/>
                          </w:rPr>
                          <w:t xml:space="preserve">928630855</w:t>
                        </w:r>
                      </w:p>
                    </w:txbxContent>
                  </v:textbox>
                </v:rect>
                <v:shape id="Shape 110" style="position:absolute;width:57600;height:0;left:0;top:33074;" coordsize="5760085,0" path="m0,0l5760085,0">
                  <v:stroke weight="0.5pt" endcap="flat" joinstyle="round" on="true" color="#000000"/>
                  <v:fill on="false" color="#000000" opacity="0"/>
                </v:shape>
                <v:shape id="Picture 112" style="position:absolute;width:4445;height:4445;left:58681;top:32494;rotation:-89;" filled="f">
                  <v:imagedata r:id="rId7"/>
                </v:shape>
                <v:rect id="Rectangle 113" style="position:absolute;width:24653;height:1132;left:49025;top:1896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9W3JPL7MEEXC363M6GRK5TRWP </w:t>
                        </w:r>
                      </w:p>
                    </w:txbxContent>
                  </v:textbox>
                </v:rect>
                <v:rect id="Rectangle 114" style="position:absolute;width:19531;height:1132;left:52348;top:2152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https://teror.sedelectronica.es/ </w:t>
                        </w:r>
                      </w:p>
                    </w:txbxContent>
                  </v:textbox>
                </v:rect>
                <v:rect id="Rectangle 115" style="position:absolute;width:42373;height:1132;left:41689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2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70113F">
      <w:pgSz w:w="11906" w:h="16838"/>
      <w:pgMar w:top="1810" w:right="1437" w:bottom="566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574"/>
    <w:multiLevelType w:val="hybridMultilevel"/>
    <w:tmpl w:val="1DB29D0C"/>
    <w:lvl w:ilvl="0" w:tplc="497A214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FE444C">
      <w:start w:val="1"/>
      <w:numFmt w:val="lowerLetter"/>
      <w:lvlText w:val="%2"/>
      <w:lvlJc w:val="left"/>
      <w:pPr>
        <w:ind w:left="1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D06C7A">
      <w:start w:val="1"/>
      <w:numFmt w:val="lowerRoman"/>
      <w:lvlText w:val="%3"/>
      <w:lvlJc w:val="left"/>
      <w:pPr>
        <w:ind w:left="2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A2DCF8">
      <w:start w:val="1"/>
      <w:numFmt w:val="decimal"/>
      <w:lvlText w:val="%4"/>
      <w:lvlJc w:val="left"/>
      <w:pPr>
        <w:ind w:left="3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E29D2A">
      <w:start w:val="1"/>
      <w:numFmt w:val="lowerLetter"/>
      <w:lvlText w:val="%5"/>
      <w:lvlJc w:val="left"/>
      <w:pPr>
        <w:ind w:left="3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2E9066">
      <w:start w:val="1"/>
      <w:numFmt w:val="lowerRoman"/>
      <w:lvlText w:val="%6"/>
      <w:lvlJc w:val="left"/>
      <w:pPr>
        <w:ind w:left="4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504450">
      <w:start w:val="1"/>
      <w:numFmt w:val="decimal"/>
      <w:lvlText w:val="%7"/>
      <w:lvlJc w:val="left"/>
      <w:pPr>
        <w:ind w:left="5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02B570">
      <w:start w:val="1"/>
      <w:numFmt w:val="lowerLetter"/>
      <w:lvlText w:val="%8"/>
      <w:lvlJc w:val="left"/>
      <w:pPr>
        <w:ind w:left="5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5C1CAC">
      <w:start w:val="1"/>
      <w:numFmt w:val="lowerRoman"/>
      <w:lvlText w:val="%9"/>
      <w:lvlJc w:val="left"/>
      <w:pPr>
        <w:ind w:left="6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685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3F"/>
    <w:rsid w:val="002913EC"/>
    <w:rsid w:val="0070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5E9C"/>
  <w15:docId w15:val="{EDB9C4D6-1378-4025-A181-14AE14C7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Delia Nuez Ojeda</dc:creator>
  <cp:keywords/>
  <cp:lastModifiedBy>Carmen Delia Nuez Ojeda</cp:lastModifiedBy>
  <cp:revision>2</cp:revision>
  <dcterms:created xsi:type="dcterms:W3CDTF">2023-10-31T09:12:00Z</dcterms:created>
  <dcterms:modified xsi:type="dcterms:W3CDTF">2023-10-31T09:12:00Z</dcterms:modified>
</cp:coreProperties>
</file>